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E" w:rsidRPr="00DC6479" w:rsidRDefault="00ED5CBE" w:rsidP="00ED5C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</w:t>
      </w:r>
      <w:r w:rsidR="008C040A">
        <w:rPr>
          <w:rFonts w:asciiTheme="minorHAnsi" w:hAnsiTheme="minorHAnsi" w:cs="Calibri"/>
          <w:b/>
          <w:bCs/>
          <w:caps/>
        </w:rPr>
        <w:t>krasickiego w roku szkolnym 2020/2021</w:t>
      </w:r>
      <w:r w:rsidRPr="00DC6479">
        <w:rPr>
          <w:rFonts w:asciiTheme="minorHAnsi" w:hAnsiTheme="minorHAnsi" w:cs="Calibri"/>
          <w:b/>
          <w:bCs/>
          <w:caps/>
        </w:rPr>
        <w:br/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pierwsza – TECHNIK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Um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5 letnie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rolnik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27"/>
        <w:gridCol w:w="5442"/>
        <w:gridCol w:w="2410"/>
      </w:tblGrid>
      <w:tr w:rsidR="00ED5CBE" w:rsidRPr="00DC6479" w:rsidTr="0052253F">
        <w:trPr>
          <w:trHeight w:hRule="exact" w:val="567"/>
          <w:jc w:val="center"/>
        </w:trPr>
        <w:tc>
          <w:tcPr>
            <w:tcW w:w="436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442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ED5CBE" w:rsidRPr="00DC6479" w:rsidTr="0052253F">
        <w:trPr>
          <w:cantSplit/>
          <w:trHeight w:hRule="exact" w:val="1021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442" w:type="dxa"/>
            <w:vAlign w:val="center"/>
          </w:tcPr>
          <w:p w:rsidR="00ED5CBE" w:rsidRPr="00DC6479" w:rsidRDefault="00742B0C" w:rsidP="00922D33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,,Ponad słowami 1” cz. 1 i cz. 2 - Zakres podstawowy i rozszerzony</w:t>
            </w:r>
            <w:r w:rsidR="0052253F">
              <w:rPr>
                <w:rFonts w:asciiTheme="minorHAnsi" w:hAnsiTheme="minorHAnsi"/>
              </w:rPr>
              <w:t>. Wydawnictwo Nowa Era</w:t>
            </w:r>
          </w:p>
        </w:tc>
        <w:tc>
          <w:tcPr>
            <w:tcW w:w="2410" w:type="dxa"/>
            <w:vAlign w:val="center"/>
          </w:tcPr>
          <w:p w:rsidR="00742B0C" w:rsidRDefault="00742B0C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Chmiel, </w:t>
            </w:r>
          </w:p>
          <w:p w:rsidR="00ED5CBE" w:rsidRDefault="00742B0C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 w:rsidR="00742B0C" w:rsidRPr="00DC6479" w:rsidRDefault="00742B0C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 w:rsidR="00ED5CBE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442" w:type="dxa"/>
            <w:vAlign w:val="center"/>
          </w:tcPr>
          <w:p w:rsidR="00B143D1" w:rsidRDefault="00B143D1" w:rsidP="00894CF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A2+/B1 – wydawnictwo Macmillan,</w:t>
            </w:r>
          </w:p>
          <w:p w:rsidR="00ED5CBE" w:rsidRPr="00DC6479" w:rsidRDefault="00B143D1" w:rsidP="00894CF2">
            <w:pPr>
              <w:spacing w:after="0"/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410" w:type="dxa"/>
            <w:vAlign w:val="center"/>
          </w:tcPr>
          <w:p w:rsidR="00ED5CBE" w:rsidRPr="00DC6479" w:rsidRDefault="00B143D1" w:rsidP="00922D33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David Spencer</w:t>
            </w:r>
          </w:p>
        </w:tc>
      </w:tr>
      <w:tr w:rsidR="00ED5CBE" w:rsidRPr="00DC6479" w:rsidTr="00FA4AA2">
        <w:trPr>
          <w:cantSplit/>
          <w:trHeight w:hRule="exact" w:val="1331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442" w:type="dxa"/>
            <w:vAlign w:val="center"/>
          </w:tcPr>
          <w:p w:rsidR="00ED5CBE" w:rsidRDefault="0052253F" w:rsidP="00894CF2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Komplett plus 1 – wydawnictwo </w:t>
            </w:r>
            <w:proofErr w:type="spellStart"/>
            <w:r>
              <w:rPr>
                <w:rFonts w:asciiTheme="minorHAnsi" w:hAnsiTheme="minorHAnsi"/>
              </w:rPr>
              <w:t>Klett</w:t>
            </w:r>
            <w:proofErr w:type="spellEnd"/>
          </w:p>
          <w:p w:rsidR="00A869E0" w:rsidRPr="00DC6479" w:rsidRDefault="00A869E0" w:rsidP="00894CF2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410" w:type="dxa"/>
            <w:vAlign w:val="center"/>
          </w:tcPr>
          <w:p w:rsidR="0052253F" w:rsidRPr="0078708A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G. </w:t>
            </w:r>
            <w:proofErr w:type="spellStart"/>
            <w:r w:rsidRPr="0078708A">
              <w:rPr>
                <w:rFonts w:asciiTheme="minorHAnsi" w:hAnsiTheme="minorHAnsi"/>
              </w:rPr>
              <w:t>Montali</w:t>
            </w:r>
            <w:proofErr w:type="spellEnd"/>
            <w:r w:rsidRPr="0078708A">
              <w:rPr>
                <w:rFonts w:asciiTheme="minorHAnsi" w:hAnsiTheme="minorHAnsi"/>
              </w:rPr>
              <w:t xml:space="preserve">, D. </w:t>
            </w:r>
            <w:proofErr w:type="spellStart"/>
            <w:r w:rsidRPr="0078708A">
              <w:rPr>
                <w:rFonts w:asciiTheme="minorHAnsi" w:hAnsiTheme="minorHAnsi"/>
              </w:rPr>
              <w:t>Mandelli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  <w:proofErr w:type="spellStart"/>
            <w:r w:rsidRPr="0078708A">
              <w:rPr>
                <w:rFonts w:asciiTheme="minorHAnsi" w:hAnsiTheme="minorHAnsi"/>
              </w:rPr>
              <w:t>N.Czernohors</w:t>
            </w:r>
            <w:proofErr w:type="spellEnd"/>
            <w:r w:rsidRPr="0078708A">
              <w:rPr>
                <w:rFonts w:asciiTheme="minorHAnsi" w:hAnsiTheme="minorHAnsi"/>
              </w:rPr>
              <w:t xml:space="preserve"> </w:t>
            </w:r>
            <w:proofErr w:type="spellStart"/>
            <w:r w:rsidRPr="0078708A">
              <w:rPr>
                <w:rFonts w:asciiTheme="minorHAnsi" w:hAnsiTheme="minorHAnsi"/>
              </w:rPr>
              <w:t>Linzi</w:t>
            </w:r>
            <w:proofErr w:type="spellEnd"/>
            <w:r w:rsidRPr="0078708A">
              <w:rPr>
                <w:rFonts w:asciiTheme="minorHAnsi" w:hAnsiTheme="minorHAnsi"/>
              </w:rPr>
              <w:t xml:space="preserve">. </w:t>
            </w:r>
          </w:p>
          <w:p w:rsidR="0052253F" w:rsidRPr="0078708A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B. </w:t>
            </w:r>
            <w:proofErr w:type="spellStart"/>
            <w:r w:rsidRPr="0078708A">
              <w:rPr>
                <w:rFonts w:asciiTheme="minorHAnsi" w:hAnsiTheme="minorHAnsi"/>
              </w:rPr>
              <w:t>Niebrzydowska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</w:p>
          <w:p w:rsidR="00ED5CBE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A. </w:t>
            </w:r>
            <w:proofErr w:type="spellStart"/>
            <w:r w:rsidRPr="0078708A">
              <w:rPr>
                <w:rFonts w:asciiTheme="minorHAnsi" w:hAnsiTheme="minorHAnsi"/>
              </w:rPr>
              <w:t>Lipczak</w:t>
            </w:r>
            <w:proofErr w:type="spellEnd"/>
          </w:p>
        </w:tc>
      </w:tr>
      <w:tr w:rsidR="00ED5CBE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2127" w:type="dxa"/>
            <w:vAlign w:val="center"/>
          </w:tcPr>
          <w:p w:rsidR="00ED5CBE" w:rsidRPr="00DC6479" w:rsidRDefault="00ED5CBE" w:rsidP="00922D33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442" w:type="dxa"/>
            <w:vAlign w:val="center"/>
          </w:tcPr>
          <w:p w:rsidR="00ED5CBE" w:rsidRPr="00DC6479" w:rsidRDefault="0052253F" w:rsidP="00922D33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>
              <w:rPr>
                <w:rStyle w:val="Uwydatnienie"/>
                <w:rFonts w:asciiTheme="minorHAnsi" w:hAnsiTheme="minorHAnsi"/>
                <w:bCs/>
                <w:i w:val="0"/>
              </w:rPr>
              <w:t>Poznać pr</w:t>
            </w:r>
            <w:r w:rsidR="00A869E0">
              <w:rPr>
                <w:rStyle w:val="Uwydatnienie"/>
                <w:rFonts w:asciiTheme="minorHAnsi" w:hAnsiTheme="minorHAnsi"/>
                <w:bCs/>
                <w:i w:val="0"/>
              </w:rPr>
              <w:t xml:space="preserve">zeszłość 1 – zakres podstawowy dla szkół ponadpodstawowych. </w:t>
            </w:r>
            <w:r>
              <w:rPr>
                <w:rStyle w:val="Uwydatnienie"/>
                <w:rFonts w:asciiTheme="minorHAnsi" w:hAnsiTheme="minorHAnsi"/>
                <w:bCs/>
                <w:i w:val="0"/>
              </w:rPr>
              <w:t>Wydawnictwo Nowa Era</w:t>
            </w:r>
          </w:p>
          <w:p w:rsidR="00ED5CBE" w:rsidRPr="00DC6479" w:rsidRDefault="00ED5CBE" w:rsidP="00922D33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ED5CBE" w:rsidRPr="00DC6479" w:rsidRDefault="0052253F" w:rsidP="00922D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Pawlak, A. Szweda</w:t>
            </w:r>
          </w:p>
        </w:tc>
      </w:tr>
      <w:tr w:rsidR="0052253F" w:rsidRPr="00DC6479" w:rsidTr="0052253F">
        <w:trPr>
          <w:cantSplit/>
          <w:trHeight w:hRule="exact" w:val="911"/>
          <w:jc w:val="center"/>
        </w:trPr>
        <w:tc>
          <w:tcPr>
            <w:tcW w:w="436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5.</w:t>
            </w:r>
          </w:p>
        </w:tc>
        <w:tc>
          <w:tcPr>
            <w:tcW w:w="2127" w:type="dxa"/>
            <w:vAlign w:val="center"/>
          </w:tcPr>
          <w:p w:rsidR="0052253F" w:rsidRPr="00DC6479" w:rsidRDefault="008C040A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Plastyka</w:t>
            </w:r>
          </w:p>
        </w:tc>
        <w:tc>
          <w:tcPr>
            <w:tcW w:w="5442" w:type="dxa"/>
            <w:vAlign w:val="center"/>
          </w:tcPr>
          <w:p w:rsidR="00A869E0" w:rsidRPr="00DC6479" w:rsidRDefault="00A869E0" w:rsidP="0052253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Spotkanie ze sztuką. Wydawnictwo Nowa Era</w:t>
            </w:r>
          </w:p>
        </w:tc>
        <w:tc>
          <w:tcPr>
            <w:tcW w:w="2410" w:type="dxa"/>
            <w:vAlign w:val="center"/>
          </w:tcPr>
          <w:p w:rsidR="0052253F" w:rsidRDefault="00A869E0" w:rsidP="0052253F">
            <w:pPr>
              <w:pStyle w:val="Akapitzlist"/>
              <w:spacing w:after="0"/>
              <w:ind w:left="360" w:hanging="283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M.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Ipczyńska</w:t>
            </w:r>
            <w:proofErr w:type="spellEnd"/>
          </w:p>
          <w:p w:rsidR="00A869E0" w:rsidRPr="0078708A" w:rsidRDefault="00A869E0" w:rsidP="0052253F">
            <w:pPr>
              <w:pStyle w:val="Akapitzlist"/>
              <w:spacing w:after="0"/>
              <w:ind w:left="360" w:hanging="283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N.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Mrozowiak</w:t>
            </w:r>
            <w:proofErr w:type="spellEnd"/>
          </w:p>
        </w:tc>
      </w:tr>
      <w:tr w:rsidR="00A869E0" w:rsidRPr="00DC6479" w:rsidTr="0052253F">
        <w:trPr>
          <w:cantSplit/>
          <w:trHeight w:hRule="exact" w:val="911"/>
          <w:jc w:val="center"/>
        </w:trPr>
        <w:tc>
          <w:tcPr>
            <w:tcW w:w="436" w:type="dxa"/>
            <w:vAlign w:val="center"/>
          </w:tcPr>
          <w:p w:rsidR="00A869E0" w:rsidRPr="00DC6479" w:rsidRDefault="00A869E0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6. </w:t>
            </w:r>
          </w:p>
        </w:tc>
        <w:tc>
          <w:tcPr>
            <w:tcW w:w="2127" w:type="dxa"/>
            <w:vAlign w:val="center"/>
          </w:tcPr>
          <w:p w:rsidR="00A869E0" w:rsidRDefault="00A869E0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442" w:type="dxa"/>
            <w:vAlign w:val="center"/>
          </w:tcPr>
          <w:p w:rsidR="00A869E0" w:rsidRDefault="00A869E0" w:rsidP="0052253F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Wydawnictwo Nowa Era</w:t>
            </w:r>
          </w:p>
        </w:tc>
        <w:tc>
          <w:tcPr>
            <w:tcW w:w="2410" w:type="dxa"/>
            <w:vAlign w:val="center"/>
          </w:tcPr>
          <w:p w:rsidR="00A869E0" w:rsidRDefault="005A771D" w:rsidP="005A771D">
            <w:pPr>
              <w:pStyle w:val="Akapitzlist"/>
              <w:spacing w:after="0"/>
              <w:ind w:left="142" w:hanging="65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J. Mazur, P.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Perekietka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>, Z. Talaga, J. Wierzbicki</w:t>
            </w:r>
          </w:p>
        </w:tc>
      </w:tr>
      <w:tr w:rsidR="00DD2A18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DD2A18" w:rsidRPr="00DC6479" w:rsidRDefault="00A869E0" w:rsidP="00DD2A1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DD2A18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DD2A18" w:rsidRPr="00DC6479" w:rsidRDefault="008C040A" w:rsidP="00DD2A1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Edukacja dla bezpieczeństwa</w:t>
            </w:r>
          </w:p>
        </w:tc>
        <w:tc>
          <w:tcPr>
            <w:tcW w:w="5442" w:type="dxa"/>
            <w:vAlign w:val="center"/>
          </w:tcPr>
          <w:p w:rsidR="00DD2A18" w:rsidRPr="00DC6479" w:rsidRDefault="00A869E0" w:rsidP="00DD2A18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we wrześniu</w:t>
            </w:r>
          </w:p>
        </w:tc>
        <w:tc>
          <w:tcPr>
            <w:tcW w:w="2410" w:type="dxa"/>
            <w:vAlign w:val="center"/>
          </w:tcPr>
          <w:p w:rsidR="00DD2A18" w:rsidRPr="00DC6479" w:rsidRDefault="00DD2A18" w:rsidP="008C040A">
            <w:pPr>
              <w:spacing w:after="0"/>
              <w:rPr>
                <w:rFonts w:asciiTheme="minorHAnsi" w:hAnsiTheme="minorHAnsi"/>
              </w:rPr>
            </w:pPr>
          </w:p>
        </w:tc>
      </w:tr>
      <w:tr w:rsidR="0052253F" w:rsidRPr="00DC6479" w:rsidTr="00DD2A18">
        <w:trPr>
          <w:cantSplit/>
          <w:trHeight w:hRule="exact" w:val="1045"/>
          <w:jc w:val="center"/>
        </w:trPr>
        <w:tc>
          <w:tcPr>
            <w:tcW w:w="436" w:type="dxa"/>
            <w:vAlign w:val="center"/>
          </w:tcPr>
          <w:p w:rsidR="0052253F" w:rsidRPr="00DC6479" w:rsidRDefault="00A869E0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52253F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442" w:type="dxa"/>
            <w:vAlign w:val="center"/>
          </w:tcPr>
          <w:p w:rsidR="0052253F" w:rsidRDefault="00DD2A18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geografii 1 – podręcznik – zakres podstawowy.</w:t>
            </w:r>
          </w:p>
          <w:p w:rsidR="00DD2A18" w:rsidRDefault="00DD2A18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1 – zakres podstawowy.</w:t>
            </w:r>
          </w:p>
          <w:p w:rsidR="00DD2A18" w:rsidRPr="00DC6479" w:rsidRDefault="000E1BDD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 dla szkół ponadpodstawowych.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DD2A18" w:rsidRDefault="00DD2A18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 w:rsidR="0052253F" w:rsidRPr="00DC6479" w:rsidRDefault="00DD2A18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 w:rsidR="00314D06" w:rsidRPr="00DC6479" w:rsidTr="00314D06">
        <w:trPr>
          <w:cantSplit/>
          <w:trHeight w:hRule="exact" w:val="989"/>
          <w:jc w:val="center"/>
        </w:trPr>
        <w:tc>
          <w:tcPr>
            <w:tcW w:w="436" w:type="dxa"/>
            <w:vAlign w:val="center"/>
          </w:tcPr>
          <w:p w:rsidR="00314D06" w:rsidRPr="00DC6479" w:rsidRDefault="00A869E0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314D06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442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1 – zakres ro</w:t>
            </w:r>
            <w:r w:rsidR="000E1BDD">
              <w:rPr>
                <w:rFonts w:asciiTheme="minorHAnsi" w:hAnsiTheme="minorHAnsi"/>
              </w:rPr>
              <w:t>zszerzony dla szkół ponadpodstawowych. Wydawnictwo Nowa Era</w:t>
            </w:r>
          </w:p>
        </w:tc>
        <w:tc>
          <w:tcPr>
            <w:tcW w:w="2410" w:type="dxa"/>
            <w:vAlign w:val="center"/>
          </w:tcPr>
          <w:p w:rsidR="00314D06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 w:rsidR="00314D06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A869E0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314D06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442" w:type="dxa"/>
            <w:vAlign w:val="center"/>
          </w:tcPr>
          <w:p w:rsidR="00314D06" w:rsidRPr="00DC6479" w:rsidRDefault="00F160AE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jest chemia 1 – zakres podstawowy. Wydawnictwo Nowa Era</w:t>
            </w:r>
          </w:p>
        </w:tc>
        <w:tc>
          <w:tcPr>
            <w:tcW w:w="2410" w:type="dxa"/>
            <w:vAlign w:val="center"/>
          </w:tcPr>
          <w:p w:rsidR="00F160AE" w:rsidRDefault="00F160AE" w:rsidP="00314D06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Hassa, A.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</w:p>
          <w:p w:rsidR="00314D06" w:rsidRPr="00DC6479" w:rsidRDefault="00F160AE" w:rsidP="00314D06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</w:p>
        </w:tc>
      </w:tr>
      <w:tr w:rsidR="00E362DF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362DF" w:rsidRPr="00DC6479" w:rsidRDefault="00A869E0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E362DF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442" w:type="dxa"/>
            <w:vAlign w:val="center"/>
          </w:tcPr>
          <w:p w:rsidR="00E362DF" w:rsidRPr="00DC6479" w:rsidRDefault="00E362DF" w:rsidP="00E362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Odkryć fizykę 1 – zakres podstawowy dla szkół ponadpodstawowych. Wydawnictwo Nowa Era</w:t>
            </w:r>
          </w:p>
        </w:tc>
        <w:tc>
          <w:tcPr>
            <w:tcW w:w="2410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 w:rsidR="00E362DF" w:rsidRPr="00DC6479" w:rsidTr="00E362DF">
        <w:trPr>
          <w:cantSplit/>
          <w:trHeight w:hRule="exact" w:val="955"/>
          <w:jc w:val="center"/>
        </w:trPr>
        <w:tc>
          <w:tcPr>
            <w:tcW w:w="436" w:type="dxa"/>
            <w:vAlign w:val="center"/>
          </w:tcPr>
          <w:p w:rsidR="00E362DF" w:rsidRPr="00DC6479" w:rsidRDefault="00A869E0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E362DF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2127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5442" w:type="dxa"/>
            <w:vAlign w:val="center"/>
          </w:tcPr>
          <w:p w:rsidR="00E362DF" w:rsidRPr="006A0E8A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6A0E8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ATeMAtyka 1 – zakres podstawowy dla szkół ponadpodstawowych (kolor niebieski). Wydawnictwo Nowa Era</w:t>
            </w:r>
          </w:p>
        </w:tc>
        <w:tc>
          <w:tcPr>
            <w:tcW w:w="2410" w:type="dxa"/>
            <w:vAlign w:val="center"/>
          </w:tcPr>
          <w:p w:rsidR="00E362DF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Babiański, L. Chańko, </w:t>
            </w:r>
          </w:p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K. </w:t>
            </w:r>
            <w:proofErr w:type="spellStart"/>
            <w:r>
              <w:rPr>
                <w:rFonts w:asciiTheme="minorHAnsi" w:hAnsiTheme="minorHAnsi"/>
              </w:rPr>
              <w:t>Wej</w:t>
            </w:r>
            <w:proofErr w:type="spellEnd"/>
          </w:p>
        </w:tc>
      </w:tr>
      <w:tr w:rsidR="00314D06" w:rsidRPr="00DC6479" w:rsidTr="004154B1">
        <w:trPr>
          <w:cantSplit/>
          <w:trHeight w:hRule="exact" w:val="1790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13.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roślinna</w:t>
            </w:r>
          </w:p>
        </w:tc>
        <w:tc>
          <w:tcPr>
            <w:tcW w:w="5442" w:type="dxa"/>
            <w:vAlign w:val="center"/>
          </w:tcPr>
          <w:p w:rsidR="004154B1" w:rsidRDefault="004154B1" w:rsidP="00F0336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Prowadzenie produkcji roślinnej </w:t>
            </w:r>
            <w:proofErr w:type="spellStart"/>
            <w:r>
              <w:rPr>
                <w:rFonts w:asciiTheme="minorHAnsi" w:hAnsiTheme="minorHAnsi"/>
              </w:rPr>
              <w:t>cz</w:t>
            </w:r>
            <w:proofErr w:type="spellEnd"/>
            <w:r>
              <w:rPr>
                <w:rFonts w:asciiTheme="minorHAnsi" w:hAnsiTheme="minorHAnsi"/>
              </w:rPr>
              <w:t xml:space="preserve"> I. Wydawnictwo WSiP</w:t>
            </w:r>
            <w:r w:rsidR="00894CF2">
              <w:rPr>
                <w:rFonts w:asciiTheme="minorHAnsi" w:hAnsiTheme="minorHAnsi"/>
              </w:rPr>
              <w:t xml:space="preserve"> *</w:t>
            </w:r>
          </w:p>
          <w:p w:rsidR="00F03369" w:rsidRDefault="00F03369" w:rsidP="00F0336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4154B1" w:rsidRPr="00DC6479" w:rsidRDefault="004154B1" w:rsidP="00F03369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Pomocniczo: Produkcja roślinna </w:t>
            </w:r>
            <w:proofErr w:type="spellStart"/>
            <w:r>
              <w:rPr>
                <w:rFonts w:asciiTheme="minorHAnsi" w:hAnsiTheme="minorHAnsi"/>
              </w:rPr>
              <w:t>cz</w:t>
            </w:r>
            <w:proofErr w:type="spellEnd"/>
            <w:r>
              <w:rPr>
                <w:rFonts w:asciiTheme="minorHAnsi" w:hAnsiTheme="minorHAnsi"/>
              </w:rPr>
              <w:t xml:space="preserve"> 1. Wydawnictwo REA</w:t>
            </w:r>
            <w:r w:rsidR="00894CF2">
              <w:rPr>
                <w:rFonts w:asciiTheme="minorHAnsi" w:hAnsiTheme="minorHAnsi"/>
              </w:rPr>
              <w:t>*</w:t>
            </w:r>
          </w:p>
        </w:tc>
        <w:tc>
          <w:tcPr>
            <w:tcW w:w="2410" w:type="dxa"/>
            <w:vAlign w:val="center"/>
          </w:tcPr>
          <w:p w:rsidR="004154B1" w:rsidRDefault="004154B1" w:rsidP="00F03369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</w:t>
            </w:r>
            <w:r w:rsidR="00F03369">
              <w:rPr>
                <w:rFonts w:asciiTheme="minorHAnsi" w:hAnsiTheme="minorHAnsi"/>
              </w:rPr>
              <w:t xml:space="preserve"> </w:t>
            </w:r>
            <w:r w:rsidRPr="004154B1">
              <w:rPr>
                <w:rFonts w:asciiTheme="minorHAnsi" w:hAnsiTheme="minorHAnsi"/>
              </w:rPr>
              <w:t>Artyszak</w:t>
            </w:r>
            <w:r w:rsidR="00F03369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K. Kuchcińska</w:t>
            </w:r>
          </w:p>
          <w:p w:rsidR="00F03369" w:rsidRDefault="00F03369" w:rsidP="004154B1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  <w:p w:rsidR="004154B1" w:rsidRPr="004154B1" w:rsidRDefault="004154B1" w:rsidP="004154B1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Red.</w:t>
            </w:r>
            <w:r w:rsidR="00F03369">
              <w:rPr>
                <w:rFonts w:asciiTheme="minorHAnsi" w:hAnsiTheme="minorHAnsi"/>
              </w:rPr>
              <w:t xml:space="preserve"> A. </w:t>
            </w:r>
            <w:r>
              <w:rPr>
                <w:rFonts w:asciiTheme="minorHAnsi" w:hAnsiTheme="minorHAnsi"/>
              </w:rPr>
              <w:t>Gawrońska - Kulesza</w:t>
            </w:r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2127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zwierzęca</w:t>
            </w:r>
          </w:p>
        </w:tc>
        <w:tc>
          <w:tcPr>
            <w:tcW w:w="5442" w:type="dxa"/>
            <w:vAlign w:val="center"/>
          </w:tcPr>
          <w:p w:rsidR="00314D06" w:rsidRPr="00DC6479" w:rsidRDefault="00F03369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Prowadzenie produkcji zwierzęcej </w:t>
            </w:r>
            <w:proofErr w:type="spellStart"/>
            <w:r>
              <w:rPr>
                <w:rFonts w:asciiTheme="minorHAnsi" w:hAnsiTheme="minorHAnsi"/>
              </w:rPr>
              <w:t>cz</w:t>
            </w:r>
            <w:proofErr w:type="spellEnd"/>
            <w:r>
              <w:rPr>
                <w:rFonts w:asciiTheme="minorHAnsi" w:hAnsiTheme="minorHAnsi"/>
              </w:rPr>
              <w:t xml:space="preserve"> I WSiP</w:t>
            </w:r>
          </w:p>
        </w:tc>
        <w:tc>
          <w:tcPr>
            <w:tcW w:w="2410" w:type="dxa"/>
            <w:vAlign w:val="center"/>
          </w:tcPr>
          <w:p w:rsidR="00314D06" w:rsidRDefault="00894CF2" w:rsidP="00894CF2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D. Banaszewska</w:t>
            </w:r>
          </w:p>
          <w:p w:rsidR="00894CF2" w:rsidRPr="00DC6479" w:rsidRDefault="00894CF2" w:rsidP="00894CF2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A. </w:t>
            </w:r>
            <w:proofErr w:type="spellStart"/>
            <w:r>
              <w:rPr>
                <w:rFonts w:asciiTheme="minorHAnsi" w:hAnsiTheme="minorHAnsi"/>
              </w:rPr>
              <w:t>Charuta</w:t>
            </w:r>
            <w:proofErr w:type="spellEnd"/>
          </w:p>
          <w:p w:rsidR="00314D06" w:rsidRPr="00DC6479" w:rsidRDefault="00314D06" w:rsidP="00314D06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14D06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15. </w:t>
            </w:r>
          </w:p>
        </w:tc>
        <w:tc>
          <w:tcPr>
            <w:tcW w:w="2127" w:type="dxa"/>
            <w:vAlign w:val="center"/>
          </w:tcPr>
          <w:p w:rsidR="00314D06" w:rsidRPr="00DC6479" w:rsidRDefault="004154B1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Podstawy </w:t>
            </w:r>
            <w:r w:rsidR="00314D06" w:rsidRPr="00DC6479">
              <w:rPr>
                <w:rFonts w:asciiTheme="minorHAnsi" w:hAnsiTheme="minorHAnsi"/>
              </w:rPr>
              <w:t>rolnictwa</w:t>
            </w:r>
          </w:p>
        </w:tc>
        <w:tc>
          <w:tcPr>
            <w:tcW w:w="5442" w:type="dxa"/>
            <w:vAlign w:val="center"/>
          </w:tcPr>
          <w:p w:rsidR="00314D06" w:rsidRPr="00DC6479" w:rsidRDefault="00894CF2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ROLNICTWO </w:t>
            </w:r>
            <w:proofErr w:type="spellStart"/>
            <w:r>
              <w:rPr>
                <w:rFonts w:asciiTheme="minorHAnsi" w:hAnsiTheme="minorHAnsi"/>
              </w:rPr>
              <w:t>cz</w:t>
            </w:r>
            <w:proofErr w:type="spellEnd"/>
            <w:r>
              <w:rPr>
                <w:rFonts w:asciiTheme="minorHAnsi" w:hAnsiTheme="minorHAnsi"/>
              </w:rPr>
              <w:t xml:space="preserve"> IV, Produkcja roślinna – Środowisko i podstawy agrotechniki, wydawnictwo </w:t>
            </w:r>
            <w:proofErr w:type="spellStart"/>
            <w:r>
              <w:rPr>
                <w:rFonts w:asciiTheme="minorHAnsi" w:hAnsiTheme="minorHAnsi"/>
              </w:rPr>
              <w:t>Hortpress</w:t>
            </w:r>
            <w:proofErr w:type="spellEnd"/>
            <w:r>
              <w:rPr>
                <w:rFonts w:asciiTheme="minorHAnsi" w:hAnsiTheme="minorHAnsi"/>
              </w:rPr>
              <w:t xml:space="preserve"> *</w:t>
            </w:r>
          </w:p>
        </w:tc>
        <w:tc>
          <w:tcPr>
            <w:tcW w:w="2410" w:type="dxa"/>
            <w:vAlign w:val="center"/>
          </w:tcPr>
          <w:p w:rsidR="00314D06" w:rsidRPr="00DC6479" w:rsidRDefault="00894CF2" w:rsidP="00314D0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Red. W. Grzebisz</w:t>
            </w:r>
          </w:p>
        </w:tc>
      </w:tr>
      <w:tr w:rsidR="008C040A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8C040A" w:rsidRPr="00DC6479" w:rsidRDefault="008C040A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2127" w:type="dxa"/>
            <w:vAlign w:val="center"/>
          </w:tcPr>
          <w:p w:rsidR="008C040A" w:rsidRPr="00DC6479" w:rsidRDefault="008C040A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Przepisy ruchu drogowego</w:t>
            </w:r>
          </w:p>
        </w:tc>
        <w:tc>
          <w:tcPr>
            <w:tcW w:w="5442" w:type="dxa"/>
            <w:vAlign w:val="center"/>
          </w:tcPr>
          <w:p w:rsidR="008C040A" w:rsidRDefault="00894CF2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we wrześniu</w:t>
            </w:r>
          </w:p>
        </w:tc>
        <w:tc>
          <w:tcPr>
            <w:tcW w:w="2410" w:type="dxa"/>
            <w:vAlign w:val="center"/>
          </w:tcPr>
          <w:p w:rsidR="008C040A" w:rsidRPr="00DC6479" w:rsidRDefault="008C040A" w:rsidP="00314D06">
            <w:pPr>
              <w:jc w:val="both"/>
              <w:rPr>
                <w:rFonts w:asciiTheme="minorHAnsi" w:hAnsiTheme="minorHAnsi"/>
              </w:rPr>
            </w:pPr>
          </w:p>
        </w:tc>
      </w:tr>
      <w:tr w:rsidR="008C040A" w:rsidRPr="00DC6479" w:rsidTr="0052253F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8C040A" w:rsidRDefault="008C040A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2127" w:type="dxa"/>
            <w:vAlign w:val="center"/>
          </w:tcPr>
          <w:p w:rsidR="008C040A" w:rsidRDefault="004154B1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Mechanizacja rolnictwa</w:t>
            </w:r>
          </w:p>
        </w:tc>
        <w:tc>
          <w:tcPr>
            <w:tcW w:w="5442" w:type="dxa"/>
            <w:vAlign w:val="center"/>
          </w:tcPr>
          <w:p w:rsidR="008C040A" w:rsidRDefault="00894CF2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Tytuł we wrześniu</w:t>
            </w:r>
          </w:p>
        </w:tc>
        <w:tc>
          <w:tcPr>
            <w:tcW w:w="2410" w:type="dxa"/>
            <w:vAlign w:val="center"/>
          </w:tcPr>
          <w:p w:rsidR="008C040A" w:rsidRPr="00DC6479" w:rsidRDefault="008C040A" w:rsidP="00314D06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ED5CBE" w:rsidRPr="00DC6479" w:rsidRDefault="00ED5CBE" w:rsidP="00ED5CBE">
      <w:pPr>
        <w:widowControl w:val="0"/>
        <w:autoSpaceDE w:val="0"/>
        <w:autoSpaceDN w:val="0"/>
        <w:adjustRightInd w:val="0"/>
        <w:rPr>
          <w:rFonts w:asciiTheme="minorHAnsi" w:hAnsiTheme="minorHAnsi" w:cs="Calibri"/>
          <w:b/>
          <w:bCs/>
          <w:caps/>
        </w:rPr>
      </w:pPr>
    </w:p>
    <w:p w:rsidR="00A651C9" w:rsidRDefault="00894CF2" w:rsidP="00894CF2">
      <w:pPr>
        <w:pStyle w:val="Akapitzlist"/>
        <w:ind w:left="1080"/>
      </w:pPr>
      <w:r>
        <w:t>*możliwość zakupu podręczników w formie zbiorowej we wrześniu br.</w:t>
      </w:r>
    </w:p>
    <w:sectPr w:rsidR="00A651C9" w:rsidSect="00ED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2DD1"/>
    <w:multiLevelType w:val="hybridMultilevel"/>
    <w:tmpl w:val="E4E82308"/>
    <w:lvl w:ilvl="0" w:tplc="8AC648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43BBA"/>
    <w:multiLevelType w:val="hybridMultilevel"/>
    <w:tmpl w:val="C0DAED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09FE"/>
    <w:multiLevelType w:val="hybridMultilevel"/>
    <w:tmpl w:val="FBA8EB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243E9"/>
    <w:multiLevelType w:val="hybridMultilevel"/>
    <w:tmpl w:val="C9BCB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26BDA"/>
    <w:rsid w:val="000B6D45"/>
    <w:rsid w:val="000E1BDD"/>
    <w:rsid w:val="00314D06"/>
    <w:rsid w:val="004154B1"/>
    <w:rsid w:val="0052253F"/>
    <w:rsid w:val="00564A69"/>
    <w:rsid w:val="005A771D"/>
    <w:rsid w:val="00742B0C"/>
    <w:rsid w:val="007D0A75"/>
    <w:rsid w:val="00894CF2"/>
    <w:rsid w:val="008C040A"/>
    <w:rsid w:val="00A651C9"/>
    <w:rsid w:val="00A869E0"/>
    <w:rsid w:val="00B143D1"/>
    <w:rsid w:val="00D92AC5"/>
    <w:rsid w:val="00DD2A18"/>
    <w:rsid w:val="00E362DF"/>
    <w:rsid w:val="00ED5CBE"/>
    <w:rsid w:val="00F03369"/>
    <w:rsid w:val="00F160AE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39B2-ED51-4A5A-A253-D0186A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D5CBE"/>
    <w:rPr>
      <w:i/>
      <w:iCs/>
    </w:rPr>
  </w:style>
  <w:style w:type="paragraph" w:styleId="NormalnyWeb">
    <w:name w:val="Normal (Web)"/>
    <w:basedOn w:val="Normalny"/>
    <w:rsid w:val="00ED5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15</cp:revision>
  <dcterms:created xsi:type="dcterms:W3CDTF">2019-07-09T07:11:00Z</dcterms:created>
  <dcterms:modified xsi:type="dcterms:W3CDTF">2020-07-02T20:04:00Z</dcterms:modified>
</cp:coreProperties>
</file>