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57" w:rsidRDefault="00E51357" w:rsidP="00E51357">
      <w:pPr>
        <w:jc w:val="center"/>
        <w:rPr>
          <w:b/>
          <w:sz w:val="32"/>
        </w:rPr>
      </w:pPr>
      <w:r>
        <w:rPr>
          <w:b/>
          <w:sz w:val="32"/>
        </w:rPr>
        <w:t>PODSTAWY ROLNICTWA</w:t>
      </w:r>
    </w:p>
    <w:p w:rsidR="00E51357" w:rsidRDefault="00E51357" w:rsidP="00E51357">
      <w:pPr>
        <w:rPr>
          <w:sz w:val="28"/>
        </w:rPr>
      </w:pPr>
      <w:r>
        <w:rPr>
          <w:sz w:val="28"/>
        </w:rPr>
        <w:t>Temat: Choroby, szkodniki i chwasty ziemniaków</w:t>
      </w:r>
    </w:p>
    <w:p w:rsidR="00E51357" w:rsidRDefault="00E51357" w:rsidP="00E51357">
      <w:r>
        <w:t>Zagadnienia:</w:t>
      </w:r>
    </w:p>
    <w:p w:rsidR="00E51357" w:rsidRDefault="00E51357" w:rsidP="00E51357">
      <w:pPr>
        <w:pStyle w:val="Akapitzlist"/>
        <w:numPr>
          <w:ilvl w:val="0"/>
          <w:numId w:val="1"/>
        </w:numPr>
      </w:pPr>
      <w:r>
        <w:t>Choroby wirusowe, bakteryjne i grzybowe ziemniaków (opracować objawy oraz metody zapobiegania i zwalczania chorób)</w:t>
      </w:r>
    </w:p>
    <w:p w:rsidR="00E51357" w:rsidRDefault="00E51357" w:rsidP="00E51357">
      <w:pPr>
        <w:pStyle w:val="Akapitzlist"/>
        <w:numPr>
          <w:ilvl w:val="0"/>
          <w:numId w:val="1"/>
        </w:numPr>
      </w:pPr>
      <w:r>
        <w:t>Szkodniki ziemniaków (opracować objawy żerowania oraz metody zapobiegania i zwalczania szkodników)</w:t>
      </w:r>
    </w:p>
    <w:p w:rsidR="00E51357" w:rsidRDefault="00E51357" w:rsidP="00E51357">
      <w:pPr>
        <w:pStyle w:val="Akapitzlist"/>
      </w:pPr>
    </w:p>
    <w:p w:rsidR="009E78DC" w:rsidRDefault="009E78DC">
      <w:bookmarkStart w:id="0" w:name="_GoBack"/>
      <w:bookmarkEnd w:id="0"/>
    </w:p>
    <w:sectPr w:rsidR="009E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A49"/>
    <w:multiLevelType w:val="hybridMultilevel"/>
    <w:tmpl w:val="BEF43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D"/>
    <w:rsid w:val="00276CCD"/>
    <w:rsid w:val="009E78DC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3875-CB22-4750-A0A3-6694AA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2020-03-27T10:27:00Z</dcterms:created>
  <dcterms:modified xsi:type="dcterms:W3CDTF">2020-03-27T10:28:00Z</dcterms:modified>
</cp:coreProperties>
</file>