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</w:rPr>
      </w:pPr>
      <w:r>
        <w:rPr>
          <w:rFonts w:cs="Calibri"/>
          <w:b/>
          <w:bCs/>
          <w:caps/>
          <w:color w:val="000000"/>
        </w:rPr>
        <w:t>Wykaz podręczników do Technikum w Zespole szkół rolniczych w smolajnach im. biskupa ignacego błażeja krasickiego w roku szkolnym 2023/2024</w:t>
        <w:br/>
      </w:r>
      <w:r>
        <w:rPr>
          <w:rFonts w:cs="Calibri"/>
          <w:b/>
          <w:bCs/>
          <w:caps/>
          <w:color w:val="000000"/>
          <w:sz w:val="32"/>
          <w:szCs w:val="32"/>
          <w:u w:val="single"/>
        </w:rPr>
        <w:t>Klasa Trzecia– TECHNIKUm 5 letnie o profilu technik rolnik</w:t>
      </w:r>
    </w:p>
    <w:tbl>
      <w:tblPr>
        <w:tblW w:w="1041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6"/>
        <w:gridCol w:w="1966"/>
        <w:gridCol w:w="5602"/>
        <w:gridCol w:w="2410"/>
      </w:tblGrid>
      <w:tr>
        <w:trPr>
          <w:trHeight w:val="567" w:hRule="exac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1016" w:hanging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</w:tr>
      <w:tr>
        <w:trPr>
          <w:trHeight w:val="1021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polski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,,Ponad słowami 2” cz. 1 i 2 - Zakres podstawowy i rozszerzony. Wydawnictwo Nowa Era. Nr dopuszczenia 1014/3/2020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Chmiel, H. Kusy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>
        <w:trPr>
          <w:trHeight w:val="1982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Checkpoint B2     wydawnictwo Macmillan,</w:t>
            </w:r>
          </w:p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en-US"/>
              </w:rPr>
              <w:t>Podręcznik i zeszyt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spacing w:lineRule="exact" w:line="360" w:before="0" w:after="0"/>
              <w:ind w:left="0" w:right="0" w:hanging="36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</w:rPr>
              <w:t>Książka ucznia: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 David Spencer, Monika Cichmińska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eastAsia="Calibri" w:cs="Calibri"/>
                <w:b/>
                <w:color w:val="000000"/>
                <w:spacing w:val="0"/>
                <w:sz w:val="22"/>
                <w:shd w:fill="auto" w:val="clear"/>
                <w:lang w:val="en-US"/>
              </w:rPr>
              <w:t>Zeszyt ćwiczeń: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  <w:lang w:val="en-US"/>
              </w:rPr>
              <w:t> Frances Treloar, Gill Holley</w:t>
            </w:r>
            <w:r>
              <w:rPr>
                <w:rFonts w:asciiTheme="minorHAnsi" w:hAnsiTheme="minorHAnsi"/>
                <w:lang w:val="en-US"/>
              </w:rPr>
              <w:t xml:space="preserve"> Wetkins</w:t>
            </w:r>
          </w:p>
        </w:tc>
      </w:tr>
      <w:tr>
        <w:trPr>
          <w:trHeight w:val="1331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eastAsia="Calibri" w:cs="Calibri"/>
                <w:b w:val="false"/>
                <w:bCs w:val="false"/>
              </w:rPr>
              <w:t>Komplett plus 3 Wydawnictwo Klett                        ( podręcznik +zeszyt ćwiczeń)</w:t>
            </w:r>
            <w:bookmarkStart w:id="0" w:name="_GoBack3"/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bookmarkEnd w:id="0"/>
            <w:r>
              <w:rPr>
                <w:rFonts w:eastAsia="Calibri" w:cs="Calibri"/>
              </w:rPr>
              <w:t>Numer dopuszczenia </w:t>
            </w:r>
            <w:r>
              <w:rPr>
                <w:rFonts w:eastAsia="Calibri" w:cs="Calibri"/>
                <w:b/>
                <w:bCs/>
              </w:rPr>
              <w:t>MEN: 941/3/2020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Praca zbiorowa</w:t>
            </w:r>
          </w:p>
        </w:tc>
      </w:tr>
      <w:tr>
        <w:trPr>
          <w:trHeight w:val="794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Historia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Calibri" w:hAnsi="Calibri" w:asciiTheme="minorHAnsi" w:hAnsiTheme="minorHAnsi"/>
                <w:bCs/>
                <w:i w:val="false"/>
                <w:i w:val="false"/>
              </w:rPr>
            </w:pPr>
            <w:r>
              <w:rPr>
                <w:rStyle w:val="Wyrnienie"/>
                <w:rFonts w:asciiTheme="minorHAnsi" w:hAnsiTheme="minorHAnsi"/>
                <w:bCs/>
                <w:i w:val="false"/>
              </w:rPr>
              <w:t>Poznać przeszłość 3 – zakres podstawowy. Wydawnictwo Nowa Era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Kucharski,</w:t>
            </w:r>
          </w:p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 Niewęgłowska</w:t>
            </w:r>
          </w:p>
        </w:tc>
      </w:tr>
      <w:tr>
        <w:trPr>
          <w:trHeight w:val="794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Podstawy przedsiębiorczości –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2.0 podręcznik i ćwiczenia</w:t>
            </w:r>
            <w:r>
              <w:rPr>
                <w:rFonts w:asciiTheme="minorHAnsi" w:hAnsiTheme="minorHAnsi"/>
              </w:rPr>
              <w:t xml:space="preserve"> Wydawnictwo Ekonomik*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Musiałkiewicz</w:t>
            </w:r>
          </w:p>
        </w:tc>
      </w:tr>
      <w:tr>
        <w:trPr>
          <w:trHeight w:val="1045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Geografia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Oblicza geografii 3 – podręcznik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3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Wydawnictwo Nowa Era – dla szkół ponadpodstawowych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R. Malarz,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>
        <w:trPr>
          <w:trHeight w:val="989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 na czasie 2 i 3 – zakres rozszerzony dla szkół ponadpodstawowych. Wydawnictwo Nowa Era.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Guzik, R. Kozik,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R. Matuszewska,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>
        <w:trPr>
          <w:trHeight w:val="1180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Chemia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,,To jest chemia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,,  </w:t>
            </w:r>
            <w:r>
              <w:rPr/>
              <w:t>– zakres podstawowy. Wydawnictwo Nowa Era – podręcznika  + karty pracy ucznia z kartami laboratoryjnymi dla liceum ogólnokształcącego i technikum – zakres podstawowy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R. Hassa, A. Mrzigod,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J. Mrzigod</w:t>
            </w:r>
          </w:p>
        </w:tc>
      </w:tr>
      <w:tr>
        <w:trPr>
          <w:trHeight w:val="794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Fizyka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Odkryć fizykę 3 – zakres podstawowy dla szkół ponadpodstawowych. Wydawnictwo 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>
        <w:trPr>
          <w:trHeight w:val="885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 na czasie 1. Zakres podstawowy. Wydawnictwo 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355" w:firstLine="5"/>
              <w:contextualSpacing/>
              <w:rPr>
                <w:rFonts w:ascii="Calibri" w:hAnsi="Calibri"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Mazur, P.  Perekietka, Z. Talaga, J. Wierzbicki</w:t>
            </w:r>
          </w:p>
        </w:tc>
      </w:tr>
      <w:tr>
        <w:trPr>
          <w:trHeight w:val="955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 część 2 – zakres podstawowy dla szkół ponadpodstawowych (kolor niebieski). Wydawnictwo 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Babiański, L. Chańko,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Czarnowska, G. Janocha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1371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Produkcja roślinna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Prowadzenie produkcji roślinnej, cz. II - Wydawnictwo WSiP *</w:t>
            </w:r>
          </w:p>
          <w:p>
            <w:pPr>
              <w:pStyle w:val="Normal"/>
              <w:widowControl w:val="false"/>
              <w:spacing w:before="0" w:after="200"/>
              <w:rPr>
                <w:b/>
                <w:u w:val="single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A. Artyszak,</w:t>
            </w:r>
          </w:p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K. Kucińska</w:t>
            </w:r>
          </w:p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/>
            </w:r>
          </w:p>
        </w:tc>
      </w:tr>
      <w:tr>
        <w:trPr>
          <w:trHeight w:val="794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Produkcja zwierzęca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Prowadzenie produkcji zwierzęcej cz. I i II, Wyd. 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D. Banaszewski i inni.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1420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Organizowanie zbytu zwierząt gospodarskich i produktów rolnych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Materiały własne nauczyciela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ListParagraph"/>
        <w:ind w:left="1080" w:hanging="0"/>
        <w:rPr>
          <w:b/>
        </w:rPr>
      </w:pPr>
      <w:r>
        <w:rPr>
          <w:b/>
        </w:rPr>
        <w:t>*możliwość zakupu podręczników w formie zbiorowej we wrześniu br.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 w:cs="Calibri" w:asciiTheme="minorHAnsi" w:hAnsiTheme="minorHAnsi"/>
          <w:b/>
          <w:bCs/>
          <w:caps/>
        </w:rPr>
      </w:pPr>
      <w:r>
        <w:rPr>
          <w:rFonts w:cs="Calibri"/>
          <w:b/>
          <w:bCs/>
          <w:cap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0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5c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Emphasis"/>
    <w:qFormat/>
    <w:rsid w:val="00ed5cb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d5cb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53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LibreOffice/7.5.2.2$Windows_X86_64 LibreOffice_project/53bb9681a964705cf672590721dbc85eb4d0c3a2</Application>
  <AppVersion>15.0000</AppVersion>
  <Pages>2</Pages>
  <Words>325</Words>
  <Characters>2010</Characters>
  <CharactersWithSpaces>2300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dc:description/>
  <dc:language>pl-PL</dc:language>
  <cp:lastModifiedBy/>
  <dcterms:modified xsi:type="dcterms:W3CDTF">2023-07-17T11:06:41Z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